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AE954" w14:textId="77777777" w:rsidR="0052389D" w:rsidRPr="002E08DF" w:rsidRDefault="0052389D" w:rsidP="0052389D">
      <w:pPr>
        <w:rPr>
          <w:sz w:val="24"/>
          <w:szCs w:val="24"/>
        </w:rPr>
      </w:pPr>
      <w:r w:rsidRPr="002E08DF">
        <w:rPr>
          <w:sz w:val="24"/>
          <w:szCs w:val="24"/>
        </w:rPr>
        <w:t>Dear Families,</w:t>
      </w:r>
    </w:p>
    <w:p w14:paraId="32263B0B" w14:textId="77777777" w:rsidR="0052389D" w:rsidRPr="002E08DF" w:rsidRDefault="0052389D" w:rsidP="0052389D">
      <w:pPr>
        <w:rPr>
          <w:sz w:val="24"/>
          <w:szCs w:val="24"/>
        </w:rPr>
      </w:pPr>
      <w:r w:rsidRPr="002E08DF">
        <w:rPr>
          <w:sz w:val="24"/>
          <w:szCs w:val="24"/>
        </w:rPr>
        <w:t xml:space="preserve">As teachers, we know that families play critical roles in student success.  You support your child’s learning, guide them through the school system, advocate for improved learning opportunities, and collaborate with us so your child can achieve educational goals.  </w:t>
      </w:r>
    </w:p>
    <w:p w14:paraId="7FB3F4D3" w14:textId="02FCB26D" w:rsidR="0052389D" w:rsidRPr="002E08DF" w:rsidRDefault="0052389D" w:rsidP="0052389D">
      <w:pPr>
        <w:rPr>
          <w:sz w:val="24"/>
          <w:szCs w:val="24"/>
        </w:rPr>
      </w:pPr>
      <w:r w:rsidRPr="002E08DF">
        <w:rPr>
          <w:sz w:val="24"/>
          <w:szCs w:val="24"/>
        </w:rPr>
        <w:t xml:space="preserve">For conferences this year the </w:t>
      </w:r>
      <w:r w:rsidR="000C29CA">
        <w:rPr>
          <w:sz w:val="24"/>
          <w:szCs w:val="24"/>
        </w:rPr>
        <w:t>dual focus is to share student progress and goals but to also</w:t>
      </w:r>
      <w:r w:rsidRPr="002E08DF">
        <w:rPr>
          <w:sz w:val="24"/>
          <w:szCs w:val="24"/>
        </w:rPr>
        <w:t xml:space="preserve"> gather information from you.  Here are some questions </w:t>
      </w:r>
      <w:r w:rsidR="000C29CA">
        <w:rPr>
          <w:sz w:val="24"/>
          <w:szCs w:val="24"/>
        </w:rPr>
        <w:t>I</w:t>
      </w:r>
      <w:r w:rsidRPr="002E08DF">
        <w:rPr>
          <w:sz w:val="24"/>
          <w:szCs w:val="24"/>
        </w:rPr>
        <w:t xml:space="preserve"> </w:t>
      </w:r>
      <w:r w:rsidR="000C29CA">
        <w:rPr>
          <w:sz w:val="24"/>
          <w:szCs w:val="24"/>
        </w:rPr>
        <w:t>am</w:t>
      </w:r>
      <w:r w:rsidRPr="002E08DF">
        <w:rPr>
          <w:sz w:val="24"/>
          <w:szCs w:val="24"/>
        </w:rPr>
        <w:t xml:space="preserve"> asking families this year.  What are your hopes and dreams for your child this year?  What strengths would you like to deepen? What is one concern you would like to address?  What can we</w:t>
      </w:r>
      <w:r w:rsidR="00321D3A">
        <w:rPr>
          <w:sz w:val="24"/>
          <w:szCs w:val="24"/>
        </w:rPr>
        <w:t>, as a school,</w:t>
      </w:r>
      <w:r w:rsidRPr="002E08DF">
        <w:rPr>
          <w:sz w:val="24"/>
          <w:szCs w:val="24"/>
        </w:rPr>
        <w:t xml:space="preserve"> do to support your child’s school experience, including how to affirm your culture?  </w:t>
      </w:r>
    </w:p>
    <w:p w14:paraId="35C44F12" w14:textId="77777777" w:rsidR="0052389D" w:rsidRPr="002E08DF" w:rsidRDefault="0052389D" w:rsidP="0052389D">
      <w:pPr>
        <w:rPr>
          <w:sz w:val="24"/>
          <w:szCs w:val="24"/>
        </w:rPr>
      </w:pPr>
      <w:r w:rsidRPr="002E08DF">
        <w:rPr>
          <w:sz w:val="24"/>
          <w:szCs w:val="24"/>
        </w:rPr>
        <w:t xml:space="preserve">We are sending home a packet of information with your child that shares your child’s progress so far this year in reading, writing and math, and a self-reflection your child completed about school.  </w:t>
      </w:r>
    </w:p>
    <w:p w14:paraId="471A284D" w14:textId="64E54073" w:rsidR="0052389D" w:rsidRPr="002E08DF" w:rsidRDefault="0052389D" w:rsidP="0052389D">
      <w:pPr>
        <w:rPr>
          <w:sz w:val="24"/>
          <w:szCs w:val="24"/>
        </w:rPr>
      </w:pPr>
      <w:r w:rsidRPr="002E08DF">
        <w:rPr>
          <w:sz w:val="24"/>
          <w:szCs w:val="24"/>
        </w:rPr>
        <w:t xml:space="preserve">As you look at this information and consider the questions </w:t>
      </w:r>
      <w:r w:rsidR="00321D3A">
        <w:rPr>
          <w:sz w:val="24"/>
          <w:szCs w:val="24"/>
        </w:rPr>
        <w:t>being</w:t>
      </w:r>
      <w:r w:rsidRPr="002E08DF">
        <w:rPr>
          <w:sz w:val="24"/>
          <w:szCs w:val="24"/>
        </w:rPr>
        <w:t xml:space="preserve"> </w:t>
      </w:r>
      <w:r w:rsidR="00321D3A">
        <w:rPr>
          <w:sz w:val="24"/>
          <w:szCs w:val="24"/>
        </w:rPr>
        <w:t>asked</w:t>
      </w:r>
      <w:r w:rsidRPr="002E08DF">
        <w:rPr>
          <w:sz w:val="24"/>
          <w:szCs w:val="24"/>
        </w:rPr>
        <w:t xml:space="preserve">, please use the Note Catcher as a guide to think about what you’d like to share with </w:t>
      </w:r>
      <w:r w:rsidR="0027630A">
        <w:rPr>
          <w:sz w:val="24"/>
          <w:szCs w:val="24"/>
        </w:rPr>
        <w:t>me</w:t>
      </w:r>
      <w:r w:rsidRPr="002E08DF">
        <w:rPr>
          <w:sz w:val="24"/>
          <w:szCs w:val="24"/>
        </w:rPr>
        <w:t xml:space="preserve">, and what questions you have. </w:t>
      </w:r>
    </w:p>
    <w:p w14:paraId="0C56C20C" w14:textId="3528EAF1" w:rsidR="0052389D" w:rsidRDefault="0052389D" w:rsidP="0052389D">
      <w:pPr>
        <w:rPr>
          <w:sz w:val="24"/>
          <w:szCs w:val="24"/>
        </w:rPr>
      </w:pPr>
      <w:r w:rsidRPr="002E08DF">
        <w:rPr>
          <w:sz w:val="24"/>
          <w:szCs w:val="24"/>
        </w:rPr>
        <w:t xml:space="preserve">If there is a concern </w:t>
      </w:r>
      <w:r w:rsidR="0027630A">
        <w:rPr>
          <w:sz w:val="24"/>
          <w:szCs w:val="24"/>
        </w:rPr>
        <w:t xml:space="preserve">that </w:t>
      </w:r>
      <w:r w:rsidRPr="002E08DF">
        <w:rPr>
          <w:sz w:val="24"/>
          <w:szCs w:val="24"/>
        </w:rPr>
        <w:t>you would like me to know ahead of time</w:t>
      </w:r>
      <w:r w:rsidR="0027630A">
        <w:rPr>
          <w:sz w:val="24"/>
          <w:szCs w:val="24"/>
        </w:rPr>
        <w:t>,</w:t>
      </w:r>
      <w:r w:rsidRPr="002E08DF">
        <w:rPr>
          <w:sz w:val="24"/>
          <w:szCs w:val="24"/>
        </w:rPr>
        <w:t xml:space="preserve"> p</w:t>
      </w:r>
      <w:r>
        <w:rPr>
          <w:sz w:val="24"/>
          <w:szCs w:val="24"/>
        </w:rPr>
        <w:t xml:space="preserve">lease </w:t>
      </w:r>
      <w:proofErr w:type="spellStart"/>
      <w:r w:rsidR="00D91479">
        <w:rPr>
          <w:sz w:val="24"/>
          <w:szCs w:val="24"/>
        </w:rPr>
        <w:t>classdojo</w:t>
      </w:r>
      <w:proofErr w:type="spellEnd"/>
      <w:r w:rsidR="00D91479">
        <w:rPr>
          <w:sz w:val="24"/>
          <w:szCs w:val="24"/>
        </w:rPr>
        <w:t xml:space="preserve"> or </w:t>
      </w:r>
      <w:r>
        <w:rPr>
          <w:sz w:val="24"/>
          <w:szCs w:val="24"/>
        </w:rPr>
        <w:t>email me so I can prepare</w:t>
      </w:r>
      <w:r w:rsidR="00FE1F35">
        <w:rPr>
          <w:sz w:val="24"/>
          <w:szCs w:val="24"/>
        </w:rPr>
        <w:t xml:space="preserve"> accordingly. Looking forward to working with you</w:t>
      </w:r>
      <w:r w:rsidR="0095357E">
        <w:rPr>
          <w:sz w:val="24"/>
          <w:szCs w:val="24"/>
        </w:rPr>
        <w:t xml:space="preserve"> to support your child.</w:t>
      </w:r>
    </w:p>
    <w:p w14:paraId="17EDC59C" w14:textId="4D2E5D66" w:rsidR="00FE1F35" w:rsidRDefault="00FE1F35" w:rsidP="0052389D">
      <w:pPr>
        <w:rPr>
          <w:sz w:val="24"/>
          <w:szCs w:val="24"/>
        </w:rPr>
      </w:pPr>
      <w:r>
        <w:rPr>
          <w:sz w:val="24"/>
          <w:szCs w:val="24"/>
        </w:rPr>
        <w:t>Sincerely,</w:t>
      </w:r>
    </w:p>
    <w:p w14:paraId="02167AA1" w14:textId="548E385A" w:rsidR="00FE1F35" w:rsidRDefault="0095357E" w:rsidP="00FE1F35">
      <w:pPr>
        <w:spacing w:line="240" w:lineRule="auto"/>
        <w:rPr>
          <w:sz w:val="24"/>
          <w:szCs w:val="24"/>
        </w:rPr>
      </w:pPr>
      <w:r>
        <w:rPr>
          <w:sz w:val="24"/>
          <w:szCs w:val="24"/>
        </w:rPr>
        <w:t>Mr.</w:t>
      </w:r>
      <w:r w:rsidR="00FE1F35">
        <w:rPr>
          <w:sz w:val="24"/>
          <w:szCs w:val="24"/>
        </w:rPr>
        <w:t xml:space="preserve"> Knox </w:t>
      </w:r>
    </w:p>
    <w:p w14:paraId="775EF63C" w14:textId="77777777" w:rsidR="0052389D" w:rsidRDefault="0052389D" w:rsidP="0052389D">
      <w:pPr>
        <w:rPr>
          <w:sz w:val="24"/>
          <w:szCs w:val="24"/>
        </w:rPr>
      </w:pPr>
    </w:p>
    <w:p w14:paraId="11195EA0" w14:textId="77777777" w:rsidR="0052389D" w:rsidRPr="000B315F" w:rsidRDefault="0052389D" w:rsidP="0052389D">
      <w:pPr>
        <w:rPr>
          <w:b/>
          <w:sz w:val="32"/>
          <w:szCs w:val="32"/>
          <w:u w:val="single"/>
        </w:rPr>
      </w:pPr>
      <w:r w:rsidRPr="000B315F">
        <w:rPr>
          <w:b/>
          <w:sz w:val="32"/>
          <w:szCs w:val="32"/>
          <w:u w:val="single"/>
        </w:rPr>
        <w:t>Structure of Family Conferences:</w:t>
      </w:r>
    </w:p>
    <w:p w14:paraId="154FD94C" w14:textId="77777777" w:rsidR="0052389D" w:rsidRPr="000B315F" w:rsidRDefault="0052389D" w:rsidP="0052389D">
      <w:pPr>
        <w:rPr>
          <w:b/>
          <w:sz w:val="32"/>
          <w:szCs w:val="32"/>
        </w:rPr>
      </w:pPr>
      <w:r w:rsidRPr="000B315F">
        <w:rPr>
          <w:b/>
          <w:sz w:val="32"/>
          <w:szCs w:val="32"/>
        </w:rPr>
        <w:t>20 Minute Conference Schedule</w:t>
      </w:r>
    </w:p>
    <w:p w14:paraId="335002CA" w14:textId="77777777" w:rsidR="0052389D" w:rsidRPr="000B315F" w:rsidRDefault="0052389D" w:rsidP="0052389D">
      <w:pPr>
        <w:rPr>
          <w:sz w:val="32"/>
          <w:szCs w:val="32"/>
        </w:rPr>
      </w:pPr>
      <w:r w:rsidRPr="000B315F">
        <w:rPr>
          <w:sz w:val="32"/>
          <w:szCs w:val="32"/>
        </w:rPr>
        <w:t>1 min. – Welcome and introduction of conference agenda</w:t>
      </w:r>
    </w:p>
    <w:p w14:paraId="1F87D27B" w14:textId="77777777" w:rsidR="0052389D" w:rsidRPr="000B315F" w:rsidRDefault="0052389D" w:rsidP="0052389D">
      <w:pPr>
        <w:rPr>
          <w:sz w:val="32"/>
          <w:szCs w:val="32"/>
        </w:rPr>
      </w:pPr>
      <w:r w:rsidRPr="000B315F">
        <w:rPr>
          <w:sz w:val="32"/>
          <w:szCs w:val="32"/>
        </w:rPr>
        <w:t>10 min. – School-Wide Conference Questions (also from Note Catcher)</w:t>
      </w:r>
    </w:p>
    <w:p w14:paraId="38A27D05" w14:textId="77777777" w:rsidR="0052389D" w:rsidRPr="000B315F" w:rsidRDefault="0052389D" w:rsidP="0052389D">
      <w:pPr>
        <w:rPr>
          <w:sz w:val="32"/>
          <w:szCs w:val="32"/>
        </w:rPr>
      </w:pPr>
      <w:r w:rsidRPr="000B315F">
        <w:rPr>
          <w:sz w:val="32"/>
          <w:szCs w:val="32"/>
        </w:rPr>
        <w:t>5 min. – Reading and Math Strengths and 1 goal each</w:t>
      </w:r>
    </w:p>
    <w:p w14:paraId="4CA2F578" w14:textId="77777777" w:rsidR="0052389D" w:rsidRPr="000B315F" w:rsidRDefault="0052389D" w:rsidP="0052389D">
      <w:pPr>
        <w:rPr>
          <w:sz w:val="32"/>
          <w:szCs w:val="32"/>
        </w:rPr>
      </w:pPr>
      <w:r w:rsidRPr="000B315F">
        <w:rPr>
          <w:sz w:val="32"/>
          <w:szCs w:val="32"/>
        </w:rPr>
        <w:t>3 min. – Social/Leadership Strengths and 1 goal</w:t>
      </w:r>
    </w:p>
    <w:p w14:paraId="22AFCF77" w14:textId="77777777" w:rsidR="0052389D" w:rsidRPr="000B315F" w:rsidRDefault="0052389D" w:rsidP="0052389D">
      <w:pPr>
        <w:rPr>
          <w:sz w:val="32"/>
          <w:szCs w:val="32"/>
        </w:rPr>
      </w:pPr>
      <w:r w:rsidRPr="000B315F">
        <w:rPr>
          <w:sz w:val="32"/>
          <w:szCs w:val="32"/>
        </w:rPr>
        <w:t>1 min. – Thank you and appreciations!</w:t>
      </w:r>
    </w:p>
    <w:p w14:paraId="0BE71A4E" w14:textId="59050153" w:rsidR="000B315F" w:rsidRDefault="000B315F"/>
    <w:p w14:paraId="3010C424" w14:textId="77777777" w:rsidR="009F6016" w:rsidRDefault="009F6016">
      <w:pPr>
        <w:rPr>
          <w:b/>
          <w:u w:val="single"/>
        </w:rPr>
      </w:pPr>
    </w:p>
    <w:p w14:paraId="361ACB14" w14:textId="34DCBF5E" w:rsidR="0052389D" w:rsidRPr="009F6016" w:rsidRDefault="0052389D" w:rsidP="0052389D">
      <w:pPr>
        <w:jc w:val="center"/>
        <w:rPr>
          <w:b/>
          <w:sz w:val="28"/>
          <w:szCs w:val="28"/>
          <w:u w:val="single"/>
        </w:rPr>
      </w:pPr>
      <w:r w:rsidRPr="009F6016">
        <w:rPr>
          <w:b/>
          <w:sz w:val="28"/>
          <w:szCs w:val="28"/>
          <w:u w:val="single"/>
        </w:rPr>
        <w:lastRenderedPageBreak/>
        <w:t>Note Catcher</w:t>
      </w:r>
    </w:p>
    <w:p w14:paraId="3CED8F57" w14:textId="4834A68A" w:rsidR="0052389D" w:rsidRDefault="0052389D" w:rsidP="0052389D">
      <w:r>
        <w:t>Your Child’s Name: ______________________________ Date: ____________________</w:t>
      </w:r>
    </w:p>
    <w:p w14:paraId="26E5E290" w14:textId="77777777" w:rsidR="009F6016" w:rsidRDefault="009F6016" w:rsidP="0052389D"/>
    <w:tbl>
      <w:tblPr>
        <w:tblStyle w:val="TableGrid"/>
        <w:tblW w:w="0" w:type="auto"/>
        <w:tblLook w:val="04A0" w:firstRow="1" w:lastRow="0" w:firstColumn="1" w:lastColumn="0" w:noHBand="0" w:noVBand="1"/>
      </w:tblPr>
      <w:tblGrid>
        <w:gridCol w:w="4675"/>
        <w:gridCol w:w="4675"/>
      </w:tblGrid>
      <w:tr w:rsidR="0052389D" w14:paraId="1F4E754E" w14:textId="77777777" w:rsidTr="00936219">
        <w:tc>
          <w:tcPr>
            <w:tcW w:w="4675" w:type="dxa"/>
          </w:tcPr>
          <w:p w14:paraId="00A0C49E" w14:textId="77777777" w:rsidR="0052389D" w:rsidRDefault="0052389D" w:rsidP="00936219">
            <w:r>
              <w:t>Hopes and Dreams for the Year</w:t>
            </w:r>
          </w:p>
          <w:p w14:paraId="32A383DE" w14:textId="77777777" w:rsidR="0052389D" w:rsidRDefault="0052389D" w:rsidP="00936219"/>
          <w:p w14:paraId="4606A468" w14:textId="77777777" w:rsidR="0052389D" w:rsidRDefault="0052389D" w:rsidP="00936219"/>
          <w:p w14:paraId="07DDF713" w14:textId="77777777" w:rsidR="0052389D" w:rsidRDefault="0052389D" w:rsidP="00936219"/>
          <w:p w14:paraId="695C420E" w14:textId="77777777" w:rsidR="0052389D" w:rsidRDefault="0052389D" w:rsidP="00936219"/>
          <w:p w14:paraId="135F0F18" w14:textId="77777777" w:rsidR="0052389D" w:rsidRDefault="0052389D" w:rsidP="00936219"/>
          <w:p w14:paraId="40D2D6CC" w14:textId="77777777" w:rsidR="0052389D" w:rsidRDefault="0052389D" w:rsidP="00936219"/>
          <w:p w14:paraId="73872A18" w14:textId="77777777" w:rsidR="0052389D" w:rsidRDefault="0052389D" w:rsidP="00936219"/>
          <w:p w14:paraId="2366E0B1" w14:textId="77777777" w:rsidR="0052389D" w:rsidRDefault="0052389D" w:rsidP="00936219"/>
          <w:p w14:paraId="3CC6B773" w14:textId="77777777" w:rsidR="0052389D" w:rsidRDefault="0052389D" w:rsidP="00936219"/>
        </w:tc>
        <w:tc>
          <w:tcPr>
            <w:tcW w:w="4675" w:type="dxa"/>
          </w:tcPr>
          <w:p w14:paraId="2E7885C1" w14:textId="57D6EEE4" w:rsidR="0052389D" w:rsidRDefault="0052389D" w:rsidP="00936219">
            <w:r>
              <w:t>Characteristics and Strengths</w:t>
            </w:r>
            <w:r w:rsidR="00F02597">
              <w:t xml:space="preserve"> of Student</w:t>
            </w:r>
          </w:p>
          <w:p w14:paraId="60B001D2" w14:textId="77777777" w:rsidR="0052389D" w:rsidRDefault="0052389D" w:rsidP="00936219"/>
          <w:p w14:paraId="5B42C4C8" w14:textId="77777777" w:rsidR="0052389D" w:rsidRDefault="0052389D" w:rsidP="00936219"/>
          <w:p w14:paraId="2B841149" w14:textId="77777777" w:rsidR="0052389D" w:rsidRDefault="0052389D" w:rsidP="00936219"/>
          <w:p w14:paraId="0497F531" w14:textId="77777777" w:rsidR="0052389D" w:rsidRDefault="0052389D" w:rsidP="00936219"/>
          <w:p w14:paraId="54A5F9D8" w14:textId="77777777" w:rsidR="0052389D" w:rsidRDefault="0052389D" w:rsidP="00936219"/>
          <w:p w14:paraId="7E6EB147" w14:textId="77777777" w:rsidR="0052389D" w:rsidRDefault="0052389D" w:rsidP="00936219"/>
          <w:p w14:paraId="7793DA84" w14:textId="77777777" w:rsidR="0052389D" w:rsidRDefault="0052389D" w:rsidP="00936219"/>
          <w:p w14:paraId="7E32DF2E" w14:textId="77777777" w:rsidR="0052389D" w:rsidRDefault="0052389D" w:rsidP="00936219"/>
          <w:p w14:paraId="00A8D0D7" w14:textId="77777777" w:rsidR="0052389D" w:rsidRDefault="0052389D" w:rsidP="00936219"/>
          <w:p w14:paraId="67607596" w14:textId="77777777" w:rsidR="0052389D" w:rsidRDefault="0052389D" w:rsidP="00936219"/>
          <w:p w14:paraId="7A8BDF25" w14:textId="77777777" w:rsidR="0052389D" w:rsidRDefault="0052389D" w:rsidP="00936219"/>
          <w:p w14:paraId="62FC8A12" w14:textId="77777777" w:rsidR="0052389D" w:rsidRDefault="0052389D" w:rsidP="00936219"/>
          <w:p w14:paraId="0D49C9A8" w14:textId="77777777" w:rsidR="0052389D" w:rsidRDefault="0052389D" w:rsidP="00936219"/>
          <w:p w14:paraId="62C9E1D5" w14:textId="77777777" w:rsidR="0052389D" w:rsidRDefault="0052389D" w:rsidP="00936219"/>
          <w:p w14:paraId="75E9A43B" w14:textId="77777777" w:rsidR="0052389D" w:rsidRDefault="0052389D" w:rsidP="00936219"/>
        </w:tc>
      </w:tr>
      <w:tr w:rsidR="0052389D" w14:paraId="4E07F101" w14:textId="77777777" w:rsidTr="00936219">
        <w:tc>
          <w:tcPr>
            <w:tcW w:w="4675" w:type="dxa"/>
          </w:tcPr>
          <w:p w14:paraId="1FF6ED35" w14:textId="6B682C7D" w:rsidR="0052389D" w:rsidRDefault="0052389D" w:rsidP="00936219">
            <w:r>
              <w:t>School Experience (Social/</w:t>
            </w:r>
            <w:r w:rsidR="00F02597">
              <w:t>Academic/</w:t>
            </w:r>
            <w:proofErr w:type="spellStart"/>
            <w:r w:rsidR="00F02597">
              <w:t>etc</w:t>
            </w:r>
            <w:proofErr w:type="spellEnd"/>
            <w:r w:rsidR="00F02597">
              <w:t>)</w:t>
            </w:r>
          </w:p>
          <w:p w14:paraId="5EF6C2C0" w14:textId="77777777" w:rsidR="0052389D" w:rsidRDefault="0052389D" w:rsidP="00936219"/>
          <w:p w14:paraId="3B9A17F1" w14:textId="77777777" w:rsidR="0052389D" w:rsidRDefault="0052389D" w:rsidP="00936219"/>
        </w:tc>
        <w:tc>
          <w:tcPr>
            <w:tcW w:w="4675" w:type="dxa"/>
          </w:tcPr>
          <w:p w14:paraId="21954A60" w14:textId="77777777" w:rsidR="0052389D" w:rsidRDefault="0052389D" w:rsidP="00936219">
            <w:r>
              <w:t>How could our class experience become more meaningful?</w:t>
            </w:r>
          </w:p>
          <w:p w14:paraId="775305D6" w14:textId="77777777" w:rsidR="0052389D" w:rsidRDefault="0052389D" w:rsidP="00936219"/>
          <w:p w14:paraId="4713CF17" w14:textId="77777777" w:rsidR="0052389D" w:rsidRDefault="0052389D" w:rsidP="00936219"/>
          <w:p w14:paraId="5DFC7201" w14:textId="77777777" w:rsidR="0052389D" w:rsidRDefault="0052389D" w:rsidP="00936219"/>
          <w:p w14:paraId="38AE8999" w14:textId="77777777" w:rsidR="0052389D" w:rsidRDefault="0052389D" w:rsidP="00936219"/>
          <w:p w14:paraId="1AE18861" w14:textId="77777777" w:rsidR="0052389D" w:rsidRDefault="0052389D" w:rsidP="00936219"/>
          <w:p w14:paraId="5939A3E3" w14:textId="77777777" w:rsidR="0052389D" w:rsidRDefault="0052389D" w:rsidP="00936219"/>
          <w:p w14:paraId="13513394" w14:textId="77777777" w:rsidR="0052389D" w:rsidRDefault="0052389D" w:rsidP="00936219"/>
          <w:p w14:paraId="2D346EC3" w14:textId="77777777" w:rsidR="0052389D" w:rsidRDefault="0052389D" w:rsidP="00936219"/>
          <w:p w14:paraId="4F89F8F1" w14:textId="77777777" w:rsidR="0052389D" w:rsidRDefault="0052389D" w:rsidP="00936219"/>
          <w:p w14:paraId="7B20280A" w14:textId="77777777" w:rsidR="0052389D" w:rsidRDefault="0052389D" w:rsidP="00936219"/>
          <w:p w14:paraId="1BACF674" w14:textId="77777777" w:rsidR="0052389D" w:rsidRDefault="0052389D" w:rsidP="00936219"/>
          <w:p w14:paraId="55778C7E" w14:textId="77777777" w:rsidR="0052389D" w:rsidRDefault="0052389D" w:rsidP="00936219"/>
          <w:p w14:paraId="66559B22" w14:textId="77777777" w:rsidR="0052389D" w:rsidRDefault="0052389D" w:rsidP="00936219"/>
          <w:p w14:paraId="7D2D4DA0" w14:textId="77777777" w:rsidR="0052389D" w:rsidRDefault="0052389D" w:rsidP="00936219"/>
        </w:tc>
      </w:tr>
    </w:tbl>
    <w:p w14:paraId="4DDCCB37" w14:textId="5A249387" w:rsidR="0052389D" w:rsidRPr="00196BD7" w:rsidRDefault="0052389D" w:rsidP="009F6016">
      <w:pPr>
        <w:jc w:val="center"/>
        <w:rPr>
          <w:b/>
          <w:u w:val="single"/>
        </w:rPr>
      </w:pPr>
      <w:bookmarkStart w:id="0" w:name="_GoBack"/>
      <w:bookmarkEnd w:id="0"/>
      <w:r>
        <w:rPr>
          <w:b/>
          <w:u w:val="single"/>
        </w:rPr>
        <w:t>C</w:t>
      </w:r>
      <w:r w:rsidRPr="00196BD7">
        <w:rPr>
          <w:b/>
          <w:u w:val="single"/>
        </w:rPr>
        <w:t>onference Questions:</w:t>
      </w:r>
    </w:p>
    <w:p w14:paraId="2A6CE5F5" w14:textId="77777777" w:rsidR="0052389D" w:rsidRDefault="0052389D" w:rsidP="0052389D">
      <w:pPr>
        <w:pStyle w:val="ListParagraph"/>
        <w:numPr>
          <w:ilvl w:val="0"/>
          <w:numId w:val="1"/>
        </w:numPr>
      </w:pPr>
      <w:r>
        <w:t>What are your hopes/dreams for your child post-high school?</w:t>
      </w:r>
    </w:p>
    <w:p w14:paraId="2EBEADD7" w14:textId="77777777" w:rsidR="0052389D" w:rsidRDefault="0052389D" w:rsidP="0052389D">
      <w:pPr>
        <w:pStyle w:val="ListParagraph"/>
        <w:numPr>
          <w:ilvl w:val="0"/>
          <w:numId w:val="1"/>
        </w:numPr>
      </w:pPr>
      <w:r>
        <w:t>What are the characteristics of your child you love? What are you most proud of about your child?</w:t>
      </w:r>
    </w:p>
    <w:p w14:paraId="641FCFAB" w14:textId="77777777" w:rsidR="0052389D" w:rsidRDefault="0052389D" w:rsidP="0052389D">
      <w:pPr>
        <w:pStyle w:val="ListParagraph"/>
        <w:numPr>
          <w:ilvl w:val="0"/>
          <w:numId w:val="1"/>
        </w:numPr>
      </w:pPr>
      <w:r>
        <w:t>What is important to you when you think about your child and his/her education? What would you like school to be like?</w:t>
      </w:r>
    </w:p>
    <w:p w14:paraId="336EC6A9" w14:textId="77777777" w:rsidR="0052389D" w:rsidRDefault="0052389D" w:rsidP="0052389D">
      <w:pPr>
        <w:pStyle w:val="ListParagraph"/>
        <w:numPr>
          <w:ilvl w:val="0"/>
          <w:numId w:val="1"/>
        </w:numPr>
      </w:pPr>
      <w:r>
        <w:t>What ways would you like (your child’s) culture affirmed at school?</w:t>
      </w:r>
    </w:p>
    <w:p w14:paraId="3BC81EAE" w14:textId="206C1726" w:rsidR="00C8283B" w:rsidRDefault="0052389D" w:rsidP="0052389D">
      <w:pPr>
        <w:pStyle w:val="ListParagraph"/>
        <w:numPr>
          <w:ilvl w:val="0"/>
          <w:numId w:val="1"/>
        </w:numPr>
      </w:pPr>
      <w:r>
        <w:t xml:space="preserve">What instructional materials would you like to be part of your child’s education at </w:t>
      </w:r>
      <w:r w:rsidR="00981306">
        <w:t>Ruder</w:t>
      </w:r>
      <w:r>
        <w:t>? How can we work together to plan for that?</w:t>
      </w:r>
    </w:p>
    <w:sectPr w:rsidR="00C8283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32D33" w14:textId="77777777" w:rsidR="00A74914" w:rsidRDefault="00A74914" w:rsidP="0052389D">
      <w:pPr>
        <w:spacing w:after="0" w:line="240" w:lineRule="auto"/>
      </w:pPr>
      <w:r>
        <w:separator/>
      </w:r>
    </w:p>
  </w:endnote>
  <w:endnote w:type="continuationSeparator" w:id="0">
    <w:p w14:paraId="5FD62802" w14:textId="77777777" w:rsidR="00A74914" w:rsidRDefault="00A74914" w:rsidP="00523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DD1FF" w14:textId="77777777" w:rsidR="00A74914" w:rsidRDefault="00A74914" w:rsidP="0052389D">
      <w:pPr>
        <w:spacing w:after="0" w:line="240" w:lineRule="auto"/>
      </w:pPr>
      <w:r>
        <w:separator/>
      </w:r>
    </w:p>
  </w:footnote>
  <w:footnote w:type="continuationSeparator" w:id="0">
    <w:p w14:paraId="1B5E4FBA" w14:textId="77777777" w:rsidR="00A74914" w:rsidRDefault="00A74914" w:rsidP="00523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D8C82" w14:textId="77777777" w:rsidR="00396F76" w:rsidRDefault="0052389D" w:rsidP="00396F76">
    <w:pPr>
      <w:pStyle w:val="Header"/>
      <w:jc w:val="right"/>
    </w:pPr>
    <w:r>
      <w:t>Knox</w:t>
    </w:r>
  </w:p>
  <w:p w14:paraId="78642599" w14:textId="2F77F24F" w:rsidR="00396F76" w:rsidRDefault="00E41531" w:rsidP="00396F76">
    <w:pPr>
      <w:pStyle w:val="Header"/>
      <w:jc w:val="right"/>
    </w:pPr>
    <w:r>
      <w:t>Parent + Teacher Conference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C61FB"/>
    <w:multiLevelType w:val="hybridMultilevel"/>
    <w:tmpl w:val="56C42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89D"/>
    <w:rsid w:val="000B315F"/>
    <w:rsid w:val="000C29CA"/>
    <w:rsid w:val="001B16CC"/>
    <w:rsid w:val="0027630A"/>
    <w:rsid w:val="00321D3A"/>
    <w:rsid w:val="003E569E"/>
    <w:rsid w:val="0052389D"/>
    <w:rsid w:val="0095357E"/>
    <w:rsid w:val="00981306"/>
    <w:rsid w:val="009F6016"/>
    <w:rsid w:val="00A50015"/>
    <w:rsid w:val="00A74914"/>
    <w:rsid w:val="00A865CD"/>
    <w:rsid w:val="00B32890"/>
    <w:rsid w:val="00D1262B"/>
    <w:rsid w:val="00D91479"/>
    <w:rsid w:val="00E41531"/>
    <w:rsid w:val="00F02597"/>
    <w:rsid w:val="00FE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E702"/>
  <w15:chartTrackingRefBased/>
  <w15:docId w15:val="{5814930C-82C4-4B3D-A6B1-B7505416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89D"/>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389D"/>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89D"/>
    <w:pPr>
      <w:ind w:left="720"/>
      <w:contextualSpacing/>
    </w:pPr>
  </w:style>
  <w:style w:type="character" w:styleId="Hyperlink">
    <w:name w:val="Hyperlink"/>
    <w:basedOn w:val="DefaultParagraphFont"/>
    <w:uiPriority w:val="99"/>
    <w:unhideWhenUsed/>
    <w:rsid w:val="0052389D"/>
    <w:rPr>
      <w:color w:val="0563C1" w:themeColor="hyperlink"/>
      <w:u w:val="single"/>
    </w:rPr>
  </w:style>
  <w:style w:type="paragraph" w:styleId="Header">
    <w:name w:val="header"/>
    <w:basedOn w:val="Normal"/>
    <w:link w:val="HeaderChar"/>
    <w:uiPriority w:val="99"/>
    <w:unhideWhenUsed/>
    <w:rsid w:val="00523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89D"/>
    <w:rPr>
      <w:rFonts w:eastAsiaTheme="minorEastAsia"/>
      <w:lang w:eastAsia="zh-CN"/>
    </w:rPr>
  </w:style>
  <w:style w:type="paragraph" w:styleId="Footer">
    <w:name w:val="footer"/>
    <w:basedOn w:val="Normal"/>
    <w:link w:val="FooterChar"/>
    <w:uiPriority w:val="99"/>
    <w:unhideWhenUsed/>
    <w:rsid w:val="00523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89D"/>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1905</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Knox</dc:creator>
  <cp:keywords/>
  <dc:description/>
  <cp:lastModifiedBy>Seth Knox</cp:lastModifiedBy>
  <cp:revision>15</cp:revision>
  <dcterms:created xsi:type="dcterms:W3CDTF">2018-10-16T14:51:00Z</dcterms:created>
  <dcterms:modified xsi:type="dcterms:W3CDTF">2018-10-20T03:18:00Z</dcterms:modified>
</cp:coreProperties>
</file>